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1037" w14:textId="77777777" w:rsidR="00222169" w:rsidRPr="0005255B" w:rsidRDefault="00222169" w:rsidP="00222169">
      <w:pPr>
        <w:rPr>
          <w:color w:val="000000" w:themeColor="text1"/>
        </w:rPr>
      </w:pPr>
    </w:p>
    <w:p w14:paraId="7C31E2F2" w14:textId="1F0985EE" w:rsidR="00222169" w:rsidRDefault="00222169" w:rsidP="005C32C1">
      <w:pPr>
        <w:jc w:val="right"/>
        <w:rPr>
          <w:color w:val="000000" w:themeColor="text1"/>
        </w:rPr>
      </w:pPr>
      <w:r>
        <w:br/>
      </w:r>
      <w:r>
        <w:br/>
      </w:r>
      <w:r>
        <w:br/>
      </w:r>
      <w:r>
        <w:br/>
      </w:r>
      <w:r w:rsidR="404BEA57" w:rsidRPr="404BEA57">
        <w:rPr>
          <w:color w:val="000000" w:themeColor="text1"/>
        </w:rPr>
        <w:t xml:space="preserve">         </w:t>
      </w:r>
      <w:r>
        <w:rPr>
          <w:noProof/>
        </w:rPr>
        <w:drawing>
          <wp:inline distT="0" distB="0" distL="0" distR="0" wp14:anchorId="05D93E2B" wp14:editId="075FCF1E">
            <wp:extent cx="868474" cy="494931"/>
            <wp:effectExtent l="0" t="0" r="0" b="1905"/>
            <wp:docPr id="1128238698" name="Afbeelding 1" descr="Afbeelding met logo, Graphics, Lettertype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474" cy="49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1D398" w14:textId="77777777" w:rsidR="005C32C1" w:rsidRPr="0005255B" w:rsidRDefault="005C32C1" w:rsidP="005C32C1">
      <w:pPr>
        <w:jc w:val="center"/>
        <w:rPr>
          <w:color w:val="000000" w:themeColor="text1"/>
        </w:rPr>
      </w:pPr>
    </w:p>
    <w:p w14:paraId="20DC68DF" w14:textId="3B3537F9" w:rsidR="00222169" w:rsidRPr="004E6332" w:rsidRDefault="1A81655E" w:rsidP="1A81655E">
      <w:pPr>
        <w:rPr>
          <w:rFonts w:cs="Arial"/>
          <w:i/>
          <w:iCs/>
          <w:color w:val="000000" w:themeColor="text1"/>
          <w:sz w:val="18"/>
          <w:szCs w:val="18"/>
        </w:rPr>
      </w:pPr>
      <w:r w:rsidRPr="1A81655E">
        <w:rPr>
          <w:rFonts w:cs="Arial"/>
          <w:i/>
          <w:iCs/>
          <w:color w:val="000000" w:themeColor="text1"/>
          <w:sz w:val="18"/>
          <w:szCs w:val="18"/>
        </w:rPr>
        <w:t xml:space="preserve">Motie (Reglement van Orde, artikel 33) in Provinciale Staten op </w:t>
      </w:r>
      <w:r w:rsidR="007D04B3">
        <w:rPr>
          <w:rFonts w:cs="Arial"/>
          <w:i/>
          <w:iCs/>
          <w:color w:val="000000" w:themeColor="text1"/>
          <w:sz w:val="18"/>
          <w:szCs w:val="18"/>
        </w:rPr>
        <w:t>2</w:t>
      </w:r>
      <w:r w:rsidRPr="1A81655E">
        <w:rPr>
          <w:rFonts w:cs="Arial"/>
          <w:i/>
          <w:iCs/>
          <w:color w:val="000000" w:themeColor="text1"/>
          <w:sz w:val="18"/>
          <w:szCs w:val="18"/>
        </w:rPr>
        <w:t xml:space="preserve"> </w:t>
      </w:r>
      <w:r w:rsidR="007D04B3">
        <w:rPr>
          <w:rFonts w:cs="Arial"/>
          <w:i/>
          <w:iCs/>
          <w:color w:val="000000" w:themeColor="text1"/>
          <w:sz w:val="18"/>
          <w:szCs w:val="18"/>
        </w:rPr>
        <w:t>juli</w:t>
      </w:r>
      <w:r w:rsidRPr="1A81655E">
        <w:rPr>
          <w:rFonts w:cs="Arial"/>
          <w:i/>
          <w:iCs/>
          <w:color w:val="000000" w:themeColor="text1"/>
          <w:sz w:val="18"/>
          <w:szCs w:val="18"/>
        </w:rPr>
        <w:t xml:space="preserve"> 202</w:t>
      </w:r>
      <w:r w:rsidR="007D04B3">
        <w:rPr>
          <w:rFonts w:cs="Arial"/>
          <w:i/>
          <w:iCs/>
          <w:color w:val="000000" w:themeColor="text1"/>
          <w:sz w:val="18"/>
          <w:szCs w:val="18"/>
        </w:rPr>
        <w:t>5</w:t>
      </w:r>
    </w:p>
    <w:p w14:paraId="42AFF420" w14:textId="77777777" w:rsidR="00222169" w:rsidRPr="004E6332" w:rsidRDefault="00222169" w:rsidP="00222169">
      <w:pPr>
        <w:rPr>
          <w:rFonts w:cs="Arial"/>
          <w:color w:val="000000" w:themeColor="text1"/>
        </w:rPr>
      </w:pPr>
    </w:p>
    <w:tbl>
      <w:tblPr>
        <w:tblW w:w="9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5255B" w:rsidRPr="005C32C1" w14:paraId="5D6D161E" w14:textId="77777777" w:rsidTr="00DB381C">
        <w:tc>
          <w:tcPr>
            <w:tcW w:w="9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35438B" w14:textId="2AA3188F" w:rsidR="00222169" w:rsidRPr="00624783" w:rsidRDefault="00222169" w:rsidP="00DB381C">
            <w:pPr>
              <w:rPr>
                <w:rFonts w:cs="Arial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624783">
              <w:rPr>
                <w:rFonts w:cs="Arial"/>
                <w:b/>
                <w:bCs/>
                <w:color w:val="000000" w:themeColor="text1"/>
                <w:sz w:val="32"/>
                <w:szCs w:val="32"/>
                <w:lang w:val="en-US"/>
              </w:rPr>
              <w:t xml:space="preserve">Motie: </w:t>
            </w:r>
            <w:r w:rsidR="004E6332" w:rsidRPr="00624783">
              <w:rPr>
                <w:rFonts w:cs="Arial"/>
                <w:b/>
                <w:bCs/>
                <w:color w:val="000000" w:themeColor="text1"/>
                <w:sz w:val="32"/>
                <w:szCs w:val="32"/>
                <w:lang w:val="en-US"/>
              </w:rPr>
              <w:t>The return of the nachtbus</w:t>
            </w:r>
          </w:p>
        </w:tc>
      </w:tr>
    </w:tbl>
    <w:p w14:paraId="3CF66905" w14:textId="77777777" w:rsidR="00222169" w:rsidRPr="004E6332" w:rsidRDefault="00222169" w:rsidP="00222169">
      <w:pPr>
        <w:rPr>
          <w:rFonts w:cs="Arial"/>
          <w:color w:val="000000" w:themeColor="text1"/>
          <w:sz w:val="28"/>
          <w:lang w:val="en-US"/>
        </w:rPr>
      </w:pPr>
    </w:p>
    <w:p w14:paraId="5427C2C7" w14:textId="381C619C" w:rsidR="00222169" w:rsidRPr="004E6332" w:rsidRDefault="00222169" w:rsidP="00222169">
      <w:pPr>
        <w:tabs>
          <w:tab w:val="left" w:pos="1204"/>
        </w:tabs>
        <w:rPr>
          <w:rFonts w:cs="Arial"/>
          <w:color w:val="000000" w:themeColor="text1"/>
        </w:rPr>
      </w:pPr>
      <w:r w:rsidRPr="004E6332">
        <w:rPr>
          <w:rFonts w:cs="Arial"/>
          <w:color w:val="000000" w:themeColor="text1"/>
        </w:rPr>
        <w:t xml:space="preserve">Provinciale Staten van Gelderland, in vergadering bijeen op </w:t>
      </w:r>
      <w:r w:rsidR="008E16FD">
        <w:rPr>
          <w:rFonts w:cs="Arial"/>
          <w:color w:val="000000" w:themeColor="text1"/>
        </w:rPr>
        <w:t>2</w:t>
      </w:r>
      <w:r w:rsidRPr="004E6332">
        <w:rPr>
          <w:rFonts w:cs="Arial"/>
          <w:color w:val="000000" w:themeColor="text1"/>
        </w:rPr>
        <w:t xml:space="preserve"> </w:t>
      </w:r>
      <w:r w:rsidR="008E16FD">
        <w:rPr>
          <w:rFonts w:cs="Arial"/>
          <w:color w:val="000000" w:themeColor="text1"/>
        </w:rPr>
        <w:t>juli</w:t>
      </w:r>
      <w:r w:rsidRPr="004E6332">
        <w:rPr>
          <w:rFonts w:cs="Arial"/>
          <w:color w:val="000000" w:themeColor="text1"/>
        </w:rPr>
        <w:t xml:space="preserve"> 202</w:t>
      </w:r>
      <w:r w:rsidR="008E16FD">
        <w:rPr>
          <w:rFonts w:cs="Arial"/>
          <w:color w:val="000000" w:themeColor="text1"/>
        </w:rPr>
        <w:t>5</w:t>
      </w:r>
    </w:p>
    <w:p w14:paraId="14681D98" w14:textId="77777777" w:rsidR="00222169" w:rsidRPr="004E6332" w:rsidRDefault="00222169" w:rsidP="00222169">
      <w:pPr>
        <w:rPr>
          <w:rFonts w:cs="Arial"/>
          <w:color w:val="000000" w:themeColor="text1"/>
        </w:rPr>
      </w:pPr>
    </w:p>
    <w:p w14:paraId="794406C3" w14:textId="77777777" w:rsidR="00222169" w:rsidRPr="004E6332" w:rsidRDefault="00222169" w:rsidP="00222169">
      <w:pPr>
        <w:rPr>
          <w:rFonts w:cs="Arial"/>
          <w:color w:val="000000" w:themeColor="text1"/>
        </w:rPr>
      </w:pPr>
      <w:r w:rsidRPr="004E6332">
        <w:rPr>
          <w:rFonts w:cs="Arial"/>
          <w:color w:val="000000" w:themeColor="text1"/>
        </w:rPr>
        <w:t>gehoord de beraadslagingen,</w:t>
      </w:r>
    </w:p>
    <w:p w14:paraId="41C47009" w14:textId="77777777" w:rsidR="00222169" w:rsidRPr="004E6332" w:rsidRDefault="00222169" w:rsidP="00222169">
      <w:pPr>
        <w:rPr>
          <w:rFonts w:cs="Arial"/>
          <w:color w:val="000000" w:themeColor="text1"/>
        </w:rPr>
      </w:pPr>
    </w:p>
    <w:p w14:paraId="280AD33A" w14:textId="77777777" w:rsidR="00222169" w:rsidRPr="004E6332" w:rsidRDefault="00222169" w:rsidP="00222169">
      <w:pPr>
        <w:rPr>
          <w:rFonts w:cs="Arial"/>
          <w:color w:val="000000" w:themeColor="text1"/>
        </w:rPr>
      </w:pPr>
      <w:r w:rsidRPr="004E6332">
        <w:rPr>
          <w:rFonts w:cs="Arial"/>
          <w:color w:val="000000" w:themeColor="text1"/>
        </w:rPr>
        <w:t>constaterende dat:</w:t>
      </w:r>
    </w:p>
    <w:p w14:paraId="42561643" w14:textId="77777777" w:rsidR="00222169" w:rsidRPr="004E6332" w:rsidRDefault="00222169" w:rsidP="00222169">
      <w:pPr>
        <w:rPr>
          <w:rFonts w:cs="Arial"/>
          <w:color w:val="000000" w:themeColor="text1"/>
        </w:rPr>
      </w:pPr>
    </w:p>
    <w:p w14:paraId="7BA0D909" w14:textId="1ECC7BCB" w:rsidR="00222169" w:rsidRDefault="0005255B" w:rsidP="00222169">
      <w:pPr>
        <w:pStyle w:val="Lijstalinea"/>
        <w:numPr>
          <w:ilvl w:val="0"/>
          <w:numId w:val="1"/>
        </w:numPr>
        <w:rPr>
          <w:rFonts w:cs="Arial"/>
          <w:color w:val="000000" w:themeColor="text1"/>
        </w:rPr>
      </w:pPr>
      <w:r w:rsidRPr="004E6332">
        <w:rPr>
          <w:rFonts w:cs="Arial"/>
          <w:color w:val="000000" w:themeColor="text1"/>
        </w:rPr>
        <w:t xml:space="preserve">Tijdens de coronapandemie de nachtbussen in </w:t>
      </w:r>
      <w:r w:rsidR="00FF2708" w:rsidRPr="004E6332">
        <w:rPr>
          <w:rFonts w:cs="Arial"/>
          <w:color w:val="000000" w:themeColor="text1"/>
        </w:rPr>
        <w:t>Gelderland</w:t>
      </w:r>
      <w:r w:rsidRPr="004E6332">
        <w:rPr>
          <w:rFonts w:cs="Arial"/>
          <w:color w:val="000000" w:themeColor="text1"/>
        </w:rPr>
        <w:t xml:space="preserve"> verdwenen zijn;</w:t>
      </w:r>
    </w:p>
    <w:p w14:paraId="1F1D04F9" w14:textId="4FFFA1BD" w:rsidR="00A30690" w:rsidRPr="004E6332" w:rsidRDefault="00A30690" w:rsidP="00222169">
      <w:pPr>
        <w:pStyle w:val="Lijstalinea"/>
        <w:numPr>
          <w:ilvl w:val="0"/>
          <w:numId w:val="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Deze nachtbussen ervoor zorgden dat jongeren na een avondje stappen in de stad veilig naar huis konden in dorpen als </w:t>
      </w:r>
      <w:r w:rsidRPr="00A30690">
        <w:rPr>
          <w:rFonts w:cs="Arial"/>
          <w:color w:val="000000" w:themeColor="text1"/>
        </w:rPr>
        <w:t>Velp, Rheden, De Steeg, Ellecom, Dieren</w:t>
      </w:r>
      <w:r>
        <w:rPr>
          <w:rFonts w:cs="Arial"/>
          <w:color w:val="000000" w:themeColor="text1"/>
        </w:rPr>
        <w:t xml:space="preserve">, </w:t>
      </w:r>
      <w:r w:rsidRPr="00A30690">
        <w:rPr>
          <w:rFonts w:cs="Arial"/>
          <w:color w:val="000000" w:themeColor="text1"/>
        </w:rPr>
        <w:t>Doesburg</w:t>
      </w:r>
      <w:r>
        <w:rPr>
          <w:rFonts w:cs="Arial"/>
          <w:color w:val="000000" w:themeColor="text1"/>
        </w:rPr>
        <w:t xml:space="preserve">, </w:t>
      </w:r>
      <w:r w:rsidRPr="00A30690">
        <w:rPr>
          <w:rFonts w:cs="Arial"/>
          <w:color w:val="000000" w:themeColor="text1"/>
        </w:rPr>
        <w:t>Wijchen Beuningen, Druten, Millingen, Groesbeek en Huissen</w:t>
      </w:r>
      <w:r w:rsidR="003E0619">
        <w:rPr>
          <w:rFonts w:cs="Arial"/>
          <w:color w:val="000000" w:themeColor="text1"/>
        </w:rPr>
        <w:t>;</w:t>
      </w:r>
    </w:p>
    <w:p w14:paraId="46E5A254" w14:textId="6D5A30C1" w:rsidR="0005255B" w:rsidRDefault="0005255B" w:rsidP="00222169">
      <w:pPr>
        <w:pStyle w:val="Lijstalinea"/>
        <w:numPr>
          <w:ilvl w:val="0"/>
          <w:numId w:val="1"/>
        </w:numPr>
        <w:rPr>
          <w:rFonts w:cs="Arial"/>
          <w:color w:val="000000" w:themeColor="text1"/>
        </w:rPr>
      </w:pPr>
      <w:r w:rsidRPr="004E6332">
        <w:rPr>
          <w:rFonts w:cs="Arial"/>
          <w:color w:val="000000" w:themeColor="text1"/>
        </w:rPr>
        <w:t xml:space="preserve">De nachtbussen bij het opheffen van de laatste coronamaatregelen in 2022 </w:t>
      </w:r>
      <w:r w:rsidR="00A30690">
        <w:rPr>
          <w:rFonts w:cs="Arial"/>
          <w:color w:val="000000" w:themeColor="text1"/>
        </w:rPr>
        <w:t xml:space="preserve">ondanks toezeggingen </w:t>
      </w:r>
      <w:r w:rsidRPr="004E6332">
        <w:rPr>
          <w:rFonts w:cs="Arial"/>
          <w:color w:val="000000" w:themeColor="text1"/>
        </w:rPr>
        <w:t>niet teruggekeerd zijn;</w:t>
      </w:r>
    </w:p>
    <w:p w14:paraId="65B7184A" w14:textId="097191E5" w:rsidR="005C32C1" w:rsidRDefault="005C32C1" w:rsidP="005C32C1">
      <w:pPr>
        <w:pStyle w:val="Lijstalinea"/>
        <w:numPr>
          <w:ilvl w:val="0"/>
          <w:numId w:val="1"/>
        </w:numPr>
        <w:rPr>
          <w:rFonts w:cs="Arial"/>
          <w:color w:val="000000" w:themeColor="text1"/>
        </w:rPr>
      </w:pPr>
      <w:r w:rsidRPr="004E6332">
        <w:rPr>
          <w:rFonts w:cs="Arial"/>
          <w:color w:val="000000" w:themeColor="text1"/>
        </w:rPr>
        <w:t>In het Gelderse coalitieakkoord 2023-2027 op pagina 20 de volgende passage is opgenomen: “</w:t>
      </w:r>
      <w:r w:rsidRPr="004E6332">
        <w:rPr>
          <w:rFonts w:cs="Arial"/>
          <w:i/>
          <w:iCs/>
          <w:color w:val="000000" w:themeColor="text1"/>
        </w:rPr>
        <w:t>We willen experimenteren met nachtbussen voor jongeren”</w:t>
      </w:r>
      <w:r w:rsidRPr="004E6332">
        <w:rPr>
          <w:rFonts w:cs="Arial"/>
          <w:color w:val="000000" w:themeColor="text1"/>
        </w:rPr>
        <w:t>’</w:t>
      </w:r>
      <w:r>
        <w:rPr>
          <w:rFonts w:cs="Arial"/>
          <w:color w:val="000000" w:themeColor="text1"/>
        </w:rPr>
        <w:t>;</w:t>
      </w:r>
    </w:p>
    <w:p w14:paraId="288F7B74" w14:textId="59AAD31B" w:rsidR="005C32C1" w:rsidRDefault="005C32C1" w:rsidP="005C32C1">
      <w:pPr>
        <w:pStyle w:val="Lijstalinea"/>
        <w:numPr>
          <w:ilvl w:val="0"/>
          <w:numId w:val="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We ondertussen twee jaar verder zijn en er nog steeds geen pilot is opgestart;</w:t>
      </w:r>
    </w:p>
    <w:p w14:paraId="6CEFF009" w14:textId="3985969E" w:rsidR="005C32C1" w:rsidRPr="005C32C1" w:rsidRDefault="005C32C1" w:rsidP="005C32C1">
      <w:pPr>
        <w:pStyle w:val="Lijstalinea"/>
        <w:numPr>
          <w:ilvl w:val="0"/>
          <w:numId w:val="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Eventuele pilots met nachttreinen toe te juichen zijn maar niet de functie van nachtbussen ver</w:t>
      </w:r>
      <w:r w:rsidR="00F602D2">
        <w:rPr>
          <w:rFonts w:cs="Arial"/>
          <w:color w:val="000000" w:themeColor="text1"/>
        </w:rPr>
        <w:t>vullen</w:t>
      </w:r>
      <w:r>
        <w:rPr>
          <w:rFonts w:cs="Arial"/>
          <w:color w:val="000000" w:themeColor="text1"/>
        </w:rPr>
        <w:t>;</w:t>
      </w:r>
    </w:p>
    <w:p w14:paraId="72915DC2" w14:textId="77777777" w:rsidR="00222169" w:rsidRPr="004E6332" w:rsidRDefault="00222169" w:rsidP="00222169">
      <w:pPr>
        <w:rPr>
          <w:rFonts w:cs="Arial"/>
          <w:color w:val="000000" w:themeColor="text1"/>
        </w:rPr>
      </w:pPr>
    </w:p>
    <w:p w14:paraId="4DC6D53C" w14:textId="77777777" w:rsidR="00222169" w:rsidRPr="004E6332" w:rsidRDefault="00222169" w:rsidP="00222169">
      <w:pPr>
        <w:rPr>
          <w:rFonts w:cs="Arial"/>
          <w:color w:val="000000" w:themeColor="text1"/>
        </w:rPr>
      </w:pPr>
      <w:r w:rsidRPr="004E6332">
        <w:rPr>
          <w:rFonts w:cs="Arial"/>
          <w:color w:val="000000" w:themeColor="text1"/>
        </w:rPr>
        <w:t>overwegende dat:</w:t>
      </w:r>
    </w:p>
    <w:p w14:paraId="5FEF3F14" w14:textId="77777777" w:rsidR="00222169" w:rsidRPr="004E6332" w:rsidRDefault="00222169" w:rsidP="00222169">
      <w:pPr>
        <w:rPr>
          <w:rFonts w:cs="Arial"/>
          <w:color w:val="000000" w:themeColor="text1"/>
        </w:rPr>
      </w:pPr>
    </w:p>
    <w:p w14:paraId="41BCEE74" w14:textId="3AEC668E" w:rsidR="000356AE" w:rsidRPr="004E6332" w:rsidRDefault="000356AE" w:rsidP="00222169">
      <w:pPr>
        <w:pStyle w:val="Lijstalinea"/>
        <w:numPr>
          <w:ilvl w:val="0"/>
          <w:numId w:val="1"/>
        </w:numPr>
        <w:rPr>
          <w:rFonts w:cs="Arial"/>
          <w:color w:val="000000" w:themeColor="text1"/>
        </w:rPr>
      </w:pPr>
      <w:r w:rsidRPr="004E6332">
        <w:rPr>
          <w:rFonts w:cs="Arial"/>
          <w:color w:val="000000" w:themeColor="text1"/>
        </w:rPr>
        <w:t xml:space="preserve">Nachtbussen een belangrijke voorziening zijn voor jongeren die uitgaan buiten hun eigen woonplaats </w:t>
      </w:r>
      <w:r w:rsidR="004E6332">
        <w:rPr>
          <w:rFonts w:cs="Arial"/>
          <w:color w:val="000000" w:themeColor="text1"/>
        </w:rPr>
        <w:t>en het van belang is dat jongeren in de dorpen veilig thuis kunnen komen na een avondje stappen</w:t>
      </w:r>
      <w:r w:rsidRPr="004E6332">
        <w:rPr>
          <w:rFonts w:cs="Arial"/>
          <w:color w:val="000000" w:themeColor="text1"/>
        </w:rPr>
        <w:t>;</w:t>
      </w:r>
    </w:p>
    <w:p w14:paraId="0814A04D" w14:textId="77777777" w:rsidR="000356AE" w:rsidRPr="004E6332" w:rsidRDefault="000356AE" w:rsidP="00222169">
      <w:pPr>
        <w:pStyle w:val="Lijstalinea"/>
        <w:numPr>
          <w:ilvl w:val="0"/>
          <w:numId w:val="1"/>
        </w:numPr>
        <w:rPr>
          <w:rFonts w:cs="Arial"/>
          <w:color w:val="000000" w:themeColor="text1"/>
        </w:rPr>
      </w:pPr>
      <w:r w:rsidRPr="004E6332">
        <w:rPr>
          <w:rFonts w:cs="Arial"/>
          <w:color w:val="000000" w:themeColor="text1"/>
        </w:rPr>
        <w:t xml:space="preserve">Nachtbussen daarmee ook een belangrijke rol spelen in het ondersteunen van de </w:t>
      </w:r>
      <w:r w:rsidR="00A24B1B" w:rsidRPr="004E6332">
        <w:rPr>
          <w:rFonts w:cs="Arial"/>
          <w:color w:val="000000" w:themeColor="text1"/>
        </w:rPr>
        <w:t xml:space="preserve">lokale economie, in het bijzonder de </w:t>
      </w:r>
      <w:r w:rsidRPr="004E6332">
        <w:rPr>
          <w:rFonts w:cs="Arial"/>
          <w:color w:val="000000" w:themeColor="text1"/>
        </w:rPr>
        <w:t>nachthoreca;</w:t>
      </w:r>
    </w:p>
    <w:p w14:paraId="1A565A61" w14:textId="23F6C5D1" w:rsidR="00222169" w:rsidRPr="004E6332" w:rsidRDefault="0005255B" w:rsidP="00222169">
      <w:pPr>
        <w:pStyle w:val="Lijstalinea"/>
        <w:numPr>
          <w:ilvl w:val="0"/>
          <w:numId w:val="1"/>
        </w:numPr>
        <w:rPr>
          <w:rFonts w:cs="Arial"/>
          <w:color w:val="000000" w:themeColor="text1"/>
        </w:rPr>
      </w:pPr>
      <w:r w:rsidRPr="004E6332">
        <w:rPr>
          <w:rFonts w:cs="Arial"/>
          <w:color w:val="000000" w:themeColor="text1"/>
        </w:rPr>
        <w:t xml:space="preserve">Reizigersvereniging Rover </w:t>
      </w:r>
      <w:r w:rsidR="005C32C1">
        <w:rPr>
          <w:rFonts w:cs="Arial"/>
          <w:color w:val="000000" w:themeColor="text1"/>
        </w:rPr>
        <w:t>al</w:t>
      </w:r>
      <w:r w:rsidRPr="004E6332">
        <w:rPr>
          <w:rFonts w:cs="Arial"/>
          <w:color w:val="000000" w:themeColor="text1"/>
        </w:rPr>
        <w:t xml:space="preserve"> in 2020 verzocht tot het terugkeren van de nachtbussen na het opheffen van de coronamaatregelen;</w:t>
      </w:r>
    </w:p>
    <w:p w14:paraId="7DD5FBC0" w14:textId="77777777" w:rsidR="0005255B" w:rsidRPr="004E6332" w:rsidRDefault="0005255B" w:rsidP="00222169">
      <w:pPr>
        <w:pStyle w:val="Lijstalinea"/>
        <w:numPr>
          <w:ilvl w:val="0"/>
          <w:numId w:val="1"/>
        </w:numPr>
        <w:rPr>
          <w:rFonts w:cs="Arial"/>
          <w:color w:val="000000" w:themeColor="text1"/>
        </w:rPr>
      </w:pPr>
      <w:r w:rsidRPr="004E6332">
        <w:rPr>
          <w:rFonts w:cs="Arial"/>
          <w:color w:val="000000" w:themeColor="text1"/>
        </w:rPr>
        <w:t>Studentenvakbond AKKU tevens al jaren pleit voor de terugkeer van de nachtbussen;</w:t>
      </w:r>
    </w:p>
    <w:p w14:paraId="1527DDA7" w14:textId="467A0A27" w:rsidR="00A24B1B" w:rsidRPr="004E6332" w:rsidRDefault="00A24B1B" w:rsidP="00222169">
      <w:pPr>
        <w:pStyle w:val="Lijstalinea"/>
        <w:numPr>
          <w:ilvl w:val="0"/>
          <w:numId w:val="1"/>
        </w:numPr>
        <w:rPr>
          <w:rFonts w:cs="Arial"/>
          <w:color w:val="000000" w:themeColor="text1"/>
        </w:rPr>
      </w:pPr>
      <w:r w:rsidRPr="004E6332">
        <w:rPr>
          <w:rFonts w:cs="Arial"/>
          <w:color w:val="000000" w:themeColor="text1"/>
        </w:rPr>
        <w:t xml:space="preserve">Raadsfracties van de VVD in Rheden en Doesburg een </w:t>
      </w:r>
      <w:r w:rsidR="005C32C1">
        <w:rPr>
          <w:rFonts w:cs="Arial"/>
          <w:color w:val="000000" w:themeColor="text1"/>
        </w:rPr>
        <w:t xml:space="preserve">succesvolle </w:t>
      </w:r>
      <w:r w:rsidRPr="004E6332">
        <w:rPr>
          <w:rFonts w:cs="Arial"/>
          <w:color w:val="000000" w:themeColor="text1"/>
        </w:rPr>
        <w:t>petitie zijn gestart voor terugkeer van de nachtbus in de regio;</w:t>
      </w:r>
    </w:p>
    <w:p w14:paraId="356F0E89" w14:textId="52E45EDF" w:rsidR="000356AE" w:rsidRDefault="000356AE" w:rsidP="00222169">
      <w:pPr>
        <w:pStyle w:val="Lijstalinea"/>
        <w:numPr>
          <w:ilvl w:val="0"/>
          <w:numId w:val="1"/>
        </w:numPr>
        <w:rPr>
          <w:rFonts w:cs="Arial"/>
          <w:color w:val="000000" w:themeColor="text1"/>
        </w:rPr>
      </w:pPr>
      <w:r w:rsidRPr="004E6332">
        <w:rPr>
          <w:rFonts w:cs="Arial"/>
          <w:color w:val="000000" w:themeColor="text1"/>
        </w:rPr>
        <w:t>Een petitie</w:t>
      </w:r>
      <w:r w:rsidR="00FF2708" w:rsidRPr="004E6332">
        <w:rPr>
          <w:rFonts w:cs="Arial"/>
          <w:color w:val="000000" w:themeColor="text1"/>
        </w:rPr>
        <w:t xml:space="preserve"> van de SP-Jongeren</w:t>
      </w:r>
      <w:r w:rsidRPr="004E6332">
        <w:rPr>
          <w:rFonts w:cs="Arial"/>
          <w:color w:val="000000" w:themeColor="text1"/>
        </w:rPr>
        <w:t xml:space="preserve"> voor het terugkeren van de nachtbussen</w:t>
      </w:r>
      <w:r w:rsidR="00FF2708" w:rsidRPr="004E6332">
        <w:rPr>
          <w:rFonts w:cs="Arial"/>
          <w:color w:val="000000" w:themeColor="text1"/>
        </w:rPr>
        <w:t xml:space="preserve"> in de regio Arnhem-Nijmegen</w:t>
      </w:r>
      <w:r w:rsidRPr="004E6332">
        <w:rPr>
          <w:rFonts w:cs="Arial"/>
          <w:color w:val="000000" w:themeColor="text1"/>
        </w:rPr>
        <w:t>, in korte tijd meer dan 800 keer werd ondertekend;</w:t>
      </w:r>
    </w:p>
    <w:p w14:paraId="7799D7E1" w14:textId="20BE2FCA" w:rsidR="00B5120B" w:rsidRDefault="00B5120B" w:rsidP="00222169">
      <w:pPr>
        <w:pStyle w:val="Lijstalinea"/>
        <w:numPr>
          <w:ilvl w:val="0"/>
          <w:numId w:val="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De gemeente Nijmegen op 29 januari 2025 per aangenomen raadsmotie heeft opgeroepen tot de terugkeer van de nachtbus;</w:t>
      </w:r>
    </w:p>
    <w:p w14:paraId="69ED7D8E" w14:textId="02335DA9" w:rsidR="005C32C1" w:rsidRPr="004E6332" w:rsidRDefault="005C32C1" w:rsidP="00222169">
      <w:pPr>
        <w:pStyle w:val="Lijstalinea"/>
        <w:numPr>
          <w:ilvl w:val="0"/>
          <w:numId w:val="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In de Tussenbalans nog financiële ruimte zit (zowel incidenteel als structureel)</w:t>
      </w:r>
      <w:r w:rsidR="00F602D2">
        <w:rPr>
          <w:rFonts w:cs="Arial"/>
          <w:color w:val="000000" w:themeColor="text1"/>
        </w:rPr>
        <w:t xml:space="preserve"> die ingevuld kan worden richting begroting 2026;</w:t>
      </w:r>
    </w:p>
    <w:p w14:paraId="4ABA354E" w14:textId="77777777" w:rsidR="00222169" w:rsidRPr="004E6332" w:rsidRDefault="00222169" w:rsidP="00222169">
      <w:pPr>
        <w:rPr>
          <w:rFonts w:cs="Arial"/>
          <w:color w:val="000000" w:themeColor="text1"/>
        </w:rPr>
      </w:pPr>
    </w:p>
    <w:p w14:paraId="30D8C79C" w14:textId="2FEF620F" w:rsidR="00222169" w:rsidRPr="005C32C1" w:rsidRDefault="005C32C1" w:rsidP="005C32C1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verzoeken gedeputeerde staten b</w:t>
      </w:r>
      <w:r w:rsidR="008E16FD" w:rsidRPr="005C32C1">
        <w:rPr>
          <w:rFonts w:cs="Arial"/>
          <w:color w:val="000000" w:themeColor="text1"/>
        </w:rPr>
        <w:t xml:space="preserve">ij de Begroting 2026 met een voorstel te komen </w:t>
      </w:r>
      <w:r>
        <w:rPr>
          <w:rFonts w:cs="Arial"/>
          <w:color w:val="000000" w:themeColor="text1"/>
        </w:rPr>
        <w:t xml:space="preserve">(inclusief financiering) </w:t>
      </w:r>
      <w:r w:rsidR="008E16FD" w:rsidRPr="005C32C1">
        <w:rPr>
          <w:rFonts w:cs="Arial"/>
          <w:color w:val="000000" w:themeColor="text1"/>
        </w:rPr>
        <w:t xml:space="preserve">voor een </w:t>
      </w:r>
      <w:r w:rsidR="00FF2708" w:rsidRPr="005C32C1">
        <w:rPr>
          <w:rFonts w:cs="Arial"/>
          <w:color w:val="000000" w:themeColor="text1"/>
        </w:rPr>
        <w:t>tweejarige</w:t>
      </w:r>
      <w:r w:rsidR="0083169A" w:rsidRPr="005C32C1">
        <w:rPr>
          <w:rFonts w:cs="Arial"/>
          <w:color w:val="000000" w:themeColor="text1"/>
        </w:rPr>
        <w:t xml:space="preserve"> pilot</w:t>
      </w:r>
      <w:r w:rsidR="004E6332" w:rsidRPr="005C32C1">
        <w:rPr>
          <w:rFonts w:cs="Arial"/>
          <w:color w:val="000000" w:themeColor="text1"/>
        </w:rPr>
        <w:t xml:space="preserve"> met de terugkeer van de verdwenen Gelderse nachtbussen</w:t>
      </w:r>
      <w:r w:rsidR="0083169A" w:rsidRPr="005C32C1">
        <w:rPr>
          <w:rFonts w:cs="Arial"/>
          <w:color w:val="000000" w:themeColor="text1"/>
        </w:rPr>
        <w:t>;</w:t>
      </w:r>
    </w:p>
    <w:p w14:paraId="33A91F6C" w14:textId="77777777" w:rsidR="00222169" w:rsidRPr="004E6332" w:rsidRDefault="00222169" w:rsidP="00222169">
      <w:pPr>
        <w:pStyle w:val="Alineakop"/>
        <w:spacing w:after="0"/>
        <w:rPr>
          <w:rFonts w:cs="Arial"/>
          <w:b w:val="0"/>
          <w:color w:val="000000" w:themeColor="text1"/>
        </w:rPr>
      </w:pPr>
    </w:p>
    <w:p w14:paraId="7A273AB0" w14:textId="77777777" w:rsidR="00222169" w:rsidRPr="004E6332" w:rsidRDefault="00222169" w:rsidP="00222169">
      <w:pPr>
        <w:rPr>
          <w:rFonts w:cs="Arial"/>
          <w:color w:val="000000" w:themeColor="text1"/>
        </w:rPr>
      </w:pPr>
      <w:r w:rsidRPr="004E6332">
        <w:rPr>
          <w:rFonts w:cs="Arial"/>
          <w:color w:val="000000" w:themeColor="text1"/>
        </w:rPr>
        <w:t>en gaan over tot de orde van de dag.</w:t>
      </w:r>
    </w:p>
    <w:p w14:paraId="7336584E" w14:textId="77777777" w:rsidR="00222169" w:rsidRPr="004E6332" w:rsidRDefault="00222169" w:rsidP="00222169">
      <w:pPr>
        <w:rPr>
          <w:rFonts w:cs="Arial"/>
          <w:i/>
          <w:iCs/>
          <w:color w:val="000000" w:themeColor="text1"/>
        </w:rPr>
      </w:pPr>
    </w:p>
    <w:p w14:paraId="58AEB588" w14:textId="027C980D" w:rsidR="00222169" w:rsidRPr="004E6332" w:rsidRDefault="1A81655E" w:rsidP="00222169">
      <w:pPr>
        <w:rPr>
          <w:rFonts w:cs="Arial"/>
          <w:color w:val="000000" w:themeColor="text1"/>
        </w:rPr>
      </w:pPr>
      <w:r w:rsidRPr="1A81655E">
        <w:rPr>
          <w:rFonts w:cs="Arial"/>
          <w:color w:val="000000" w:themeColor="text1"/>
        </w:rPr>
        <w:t>Eric van Kaathoven (SP)</w:t>
      </w:r>
    </w:p>
    <w:p w14:paraId="41771473" w14:textId="77777777" w:rsidR="00C6554E" w:rsidRPr="004E6332" w:rsidRDefault="00C6554E">
      <w:pPr>
        <w:rPr>
          <w:rFonts w:cs="Arial"/>
          <w:color w:val="000000" w:themeColor="text1"/>
        </w:rPr>
      </w:pPr>
    </w:p>
    <w:sectPr w:rsidR="00C6554E" w:rsidRPr="004E6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52254"/>
    <w:multiLevelType w:val="hybridMultilevel"/>
    <w:tmpl w:val="F6FCC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96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3A"/>
    <w:rsid w:val="000356AE"/>
    <w:rsid w:val="0005255B"/>
    <w:rsid w:val="000A5D3A"/>
    <w:rsid w:val="00185E4F"/>
    <w:rsid w:val="00222169"/>
    <w:rsid w:val="003641D4"/>
    <w:rsid w:val="003D7C4F"/>
    <w:rsid w:val="003E0619"/>
    <w:rsid w:val="0041246A"/>
    <w:rsid w:val="004228CD"/>
    <w:rsid w:val="004E6332"/>
    <w:rsid w:val="005C32C1"/>
    <w:rsid w:val="00623CD3"/>
    <w:rsid w:val="00624783"/>
    <w:rsid w:val="00636358"/>
    <w:rsid w:val="007A0CAF"/>
    <w:rsid w:val="007D04B3"/>
    <w:rsid w:val="007D28B4"/>
    <w:rsid w:val="0083169A"/>
    <w:rsid w:val="008E16FD"/>
    <w:rsid w:val="00914176"/>
    <w:rsid w:val="00964612"/>
    <w:rsid w:val="009D7CF3"/>
    <w:rsid w:val="009E60E1"/>
    <w:rsid w:val="00A24B1B"/>
    <w:rsid w:val="00A30690"/>
    <w:rsid w:val="00B5120B"/>
    <w:rsid w:val="00B82720"/>
    <w:rsid w:val="00C6554E"/>
    <w:rsid w:val="00F33427"/>
    <w:rsid w:val="00F602D2"/>
    <w:rsid w:val="00F71AD4"/>
    <w:rsid w:val="00FB3843"/>
    <w:rsid w:val="00FB4099"/>
    <w:rsid w:val="00FF2708"/>
    <w:rsid w:val="1A81655E"/>
    <w:rsid w:val="404BEA57"/>
    <w:rsid w:val="5176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EDF4"/>
  <w15:chartTrackingRefBased/>
  <w15:docId w15:val="{E842813A-788C-4202-ACCE-FE654651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216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eakop">
    <w:name w:val="Alineakop"/>
    <w:basedOn w:val="Standaard"/>
    <w:rsid w:val="00222169"/>
    <w:pPr>
      <w:spacing w:after="120" w:line="280" w:lineRule="atLeast"/>
    </w:pPr>
    <w:rPr>
      <w:b/>
    </w:rPr>
  </w:style>
  <w:style w:type="paragraph" w:styleId="Lijstalinea">
    <w:name w:val="List Paragraph"/>
    <w:basedOn w:val="Standaard"/>
    <w:uiPriority w:val="34"/>
    <w:qFormat/>
    <w:rsid w:val="00222169"/>
    <w:pPr>
      <w:ind w:left="720"/>
      <w:contextualSpacing/>
    </w:pPr>
  </w:style>
  <w:style w:type="paragraph" w:styleId="Revisie">
    <w:name w:val="Revision"/>
    <w:hidden/>
    <w:uiPriority w:val="99"/>
    <w:semiHidden/>
    <w:rsid w:val="00FF270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Yurre Wieken</dc:creator>
  <cp:keywords/>
  <dc:description/>
  <cp:lastModifiedBy>Eric van Kaathoven</cp:lastModifiedBy>
  <cp:revision>3</cp:revision>
  <dcterms:created xsi:type="dcterms:W3CDTF">2025-06-21T15:35:00Z</dcterms:created>
  <dcterms:modified xsi:type="dcterms:W3CDTF">2025-06-21T15:46:00Z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cfe502-af0e-4cff-8cd3-3865644beb48_Enabled">
    <vt:lpwstr>true</vt:lpwstr>
  </property>
  <property fmtid="{D5CDD505-2E9C-101B-9397-08002B2CF9AE}" pid="3" name="MSIP_Label_87cfe502-af0e-4cff-8cd3-3865644beb48_SetDate">
    <vt:lpwstr>2024-09-22T06:47:20Z</vt:lpwstr>
  </property>
  <property fmtid="{D5CDD505-2E9C-101B-9397-08002B2CF9AE}" pid="4" name="MSIP_Label_87cfe502-af0e-4cff-8cd3-3865644beb48_Method">
    <vt:lpwstr>Standard</vt:lpwstr>
  </property>
  <property fmtid="{D5CDD505-2E9C-101B-9397-08002B2CF9AE}" pid="5" name="MSIP_Label_87cfe502-af0e-4cff-8cd3-3865644beb48_Name">
    <vt:lpwstr>General</vt:lpwstr>
  </property>
  <property fmtid="{D5CDD505-2E9C-101B-9397-08002B2CF9AE}" pid="6" name="MSIP_Label_87cfe502-af0e-4cff-8cd3-3865644beb48_SiteId">
    <vt:lpwstr>bbcff34b-aa85-4151-b5b9-568a215608d2</vt:lpwstr>
  </property>
  <property fmtid="{D5CDD505-2E9C-101B-9397-08002B2CF9AE}" pid="7" name="MSIP_Label_87cfe502-af0e-4cff-8cd3-3865644beb48_ActionId">
    <vt:lpwstr>5d0d3e61-2df6-4fbd-8fc1-d832a3294e3c</vt:lpwstr>
  </property>
  <property fmtid="{D5CDD505-2E9C-101B-9397-08002B2CF9AE}" pid="8" name="MSIP_Label_87cfe502-af0e-4cff-8cd3-3865644beb48_ContentBits">
    <vt:lpwstr>0</vt:lpwstr>
  </property>
</Properties>
</file>